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C2CEFF4" w14:textId="28AD2A02" w:rsidR="001545BE" w:rsidRPr="00012A2B" w:rsidRDefault="001545BE" w:rsidP="001545BE">
      <w:pPr>
        <w:jc w:val="center"/>
        <w:rPr>
          <w:rFonts w:ascii="Arial" w:hAnsi="Arial" w:cs="Arial"/>
          <w:b/>
          <w:sz w:val="40"/>
          <w:szCs w:val="40"/>
          <w:lang w:val="fr-FR"/>
        </w:rPr>
      </w:pPr>
      <w:r w:rsidRPr="00012A2B">
        <w:rPr>
          <w:rFonts w:ascii="Arial" w:hAnsi="Arial" w:cs="Arial"/>
          <w:b/>
          <w:sz w:val="40"/>
          <w:szCs w:val="40"/>
          <w:lang w:val="fr-FR"/>
        </w:rPr>
        <w:t>Stress toxiques</w:t>
      </w:r>
    </w:p>
    <w:p w14:paraId="62FE67BD" w14:textId="403252A9" w:rsidR="001545BE" w:rsidRPr="00012A2B" w:rsidRDefault="001545BE" w:rsidP="001545BE">
      <w:pPr>
        <w:rPr>
          <w:lang w:val="fr-FR"/>
        </w:rPr>
      </w:pPr>
      <w:r w:rsidRPr="00012A2B">
        <w:rPr>
          <w:rFonts w:ascii="Arial" w:hAnsi="Arial" w:cs="Arial"/>
          <w:b/>
          <w:noProof/>
          <w:sz w:val="40"/>
          <w:szCs w:val="40"/>
          <w:lang w:val="fr-FR"/>
        </w:rPr>
        <w:drawing>
          <wp:anchor distT="0" distB="0" distL="114300" distR="114300" simplePos="0" relativeHeight="251659264" behindDoc="0" locked="0" layoutInCell="1" allowOverlap="1" wp14:anchorId="293CA18B" wp14:editId="33B54CD8">
            <wp:simplePos x="0" y="0"/>
            <wp:positionH relativeFrom="column">
              <wp:posOffset>19050</wp:posOffset>
            </wp:positionH>
            <wp:positionV relativeFrom="paragraph">
              <wp:posOffset>230505</wp:posOffset>
            </wp:positionV>
            <wp:extent cx="8949690" cy="4953000"/>
            <wp:effectExtent l="0" t="0" r="381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8949690" cy="4953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4DEA07D" w14:textId="339A4413" w:rsidR="001545BE" w:rsidRPr="00012A2B" w:rsidRDefault="001545BE" w:rsidP="001545BE">
      <w:pPr>
        <w:rPr>
          <w:lang w:val="fr-FR"/>
        </w:rPr>
      </w:pPr>
    </w:p>
    <w:p w14:paraId="7BBFCBA6" w14:textId="77777777" w:rsidR="001545BE" w:rsidRPr="00012A2B" w:rsidRDefault="001545BE" w:rsidP="001545BE">
      <w:pPr>
        <w:rPr>
          <w:lang w:val="fr-FR"/>
        </w:rPr>
      </w:pPr>
    </w:p>
    <w:p w14:paraId="07F4A342" w14:textId="77777777" w:rsidR="001545BE" w:rsidRPr="00012A2B" w:rsidRDefault="001545BE" w:rsidP="001545BE">
      <w:pPr>
        <w:rPr>
          <w:lang w:val="fr-FR"/>
        </w:rPr>
      </w:pPr>
    </w:p>
    <w:p w14:paraId="4F27C982" w14:textId="77777777" w:rsidR="001545BE" w:rsidRPr="00012A2B" w:rsidRDefault="001545BE" w:rsidP="001545BE">
      <w:pPr>
        <w:rPr>
          <w:lang w:val="fr-FR"/>
        </w:rPr>
      </w:pPr>
    </w:p>
    <w:p w14:paraId="446A5259" w14:textId="77777777" w:rsidR="001545BE" w:rsidRPr="00012A2B" w:rsidRDefault="001545BE" w:rsidP="001545BE">
      <w:pPr>
        <w:ind w:left="680" w:right="680"/>
        <w:jc w:val="both"/>
        <w:rPr>
          <w:rFonts w:ascii="Arial" w:hAnsi="Arial"/>
          <w:sz w:val="40"/>
          <w:szCs w:val="40"/>
          <w:lang w:val="fr-FR"/>
        </w:rPr>
      </w:pPr>
    </w:p>
    <w:p w14:paraId="3DE5FD2B" w14:textId="77777777" w:rsidR="001545BE" w:rsidRPr="00012A2B" w:rsidRDefault="001545BE" w:rsidP="001545BE">
      <w:pPr>
        <w:ind w:left="680" w:right="680"/>
        <w:jc w:val="both"/>
        <w:rPr>
          <w:rFonts w:ascii="Arial" w:hAnsi="Arial"/>
          <w:sz w:val="40"/>
          <w:szCs w:val="40"/>
          <w:lang w:val="fr-FR"/>
        </w:rPr>
      </w:pPr>
    </w:p>
    <w:p w14:paraId="3B2E367C" w14:textId="77777777" w:rsidR="001545BE" w:rsidRPr="00012A2B" w:rsidRDefault="001545BE" w:rsidP="001545BE">
      <w:pPr>
        <w:ind w:left="680" w:right="680"/>
        <w:jc w:val="both"/>
        <w:rPr>
          <w:rFonts w:ascii="Arial" w:hAnsi="Arial" w:cs="Arial"/>
          <w:sz w:val="40"/>
          <w:szCs w:val="40"/>
          <w:lang w:val="fr-FR"/>
        </w:rPr>
      </w:pPr>
    </w:p>
    <w:p w14:paraId="76ED010B" w14:textId="77777777" w:rsidR="001545BE" w:rsidRPr="00012A2B" w:rsidRDefault="001545BE" w:rsidP="001545BE">
      <w:pPr>
        <w:ind w:left="680" w:right="680"/>
        <w:jc w:val="both"/>
        <w:rPr>
          <w:rFonts w:ascii="Arial" w:hAnsi="Arial" w:cs="Arial"/>
          <w:sz w:val="40"/>
          <w:szCs w:val="40"/>
          <w:lang w:val="fr-FR"/>
        </w:rPr>
      </w:pPr>
    </w:p>
    <w:p w14:paraId="7D4E0691" w14:textId="77777777" w:rsidR="001545BE" w:rsidRPr="00012A2B" w:rsidRDefault="001545BE" w:rsidP="001545BE">
      <w:pPr>
        <w:ind w:left="680" w:right="680"/>
        <w:jc w:val="both"/>
        <w:rPr>
          <w:rFonts w:ascii="Arial" w:hAnsi="Arial" w:cs="Arial"/>
          <w:sz w:val="40"/>
          <w:szCs w:val="40"/>
          <w:lang w:val="fr-FR"/>
        </w:rPr>
      </w:pPr>
    </w:p>
    <w:p w14:paraId="355EE761" w14:textId="77777777" w:rsidR="001545BE" w:rsidRPr="00012A2B" w:rsidRDefault="001545BE" w:rsidP="001545BE">
      <w:pPr>
        <w:ind w:left="680" w:right="680"/>
        <w:jc w:val="both"/>
        <w:rPr>
          <w:rFonts w:ascii="Arial" w:hAnsi="Arial" w:cs="Arial"/>
          <w:sz w:val="40"/>
          <w:szCs w:val="40"/>
          <w:lang w:val="fr-FR"/>
        </w:rPr>
      </w:pPr>
    </w:p>
    <w:p w14:paraId="14DF5413" w14:textId="77777777" w:rsidR="001545BE" w:rsidRPr="00012A2B" w:rsidRDefault="001545BE" w:rsidP="001545BE">
      <w:pPr>
        <w:ind w:left="680" w:right="680"/>
        <w:jc w:val="both"/>
        <w:rPr>
          <w:rFonts w:ascii="Arial" w:hAnsi="Arial" w:cs="Arial"/>
          <w:sz w:val="40"/>
          <w:szCs w:val="40"/>
          <w:lang w:val="fr-FR"/>
        </w:rPr>
      </w:pPr>
    </w:p>
    <w:p w14:paraId="56A91C97" w14:textId="77777777" w:rsidR="001545BE" w:rsidRPr="00012A2B" w:rsidRDefault="001545BE" w:rsidP="001545BE">
      <w:pPr>
        <w:ind w:left="680" w:right="680"/>
        <w:jc w:val="both"/>
        <w:rPr>
          <w:rFonts w:ascii="Arial" w:hAnsi="Arial" w:cs="Arial"/>
          <w:sz w:val="40"/>
          <w:szCs w:val="40"/>
          <w:lang w:val="fr-FR"/>
        </w:rPr>
      </w:pPr>
    </w:p>
    <w:p w14:paraId="30BAB5D5" w14:textId="77777777" w:rsidR="001545BE" w:rsidRPr="00012A2B" w:rsidRDefault="001545BE" w:rsidP="001545BE">
      <w:pPr>
        <w:ind w:left="680" w:right="680"/>
        <w:jc w:val="both"/>
        <w:rPr>
          <w:rFonts w:ascii="Arial" w:hAnsi="Arial" w:cs="Arial"/>
          <w:sz w:val="40"/>
          <w:szCs w:val="40"/>
          <w:lang w:val="fr-FR"/>
        </w:rPr>
      </w:pPr>
    </w:p>
    <w:p w14:paraId="05DE7237" w14:textId="77777777" w:rsidR="001545BE" w:rsidRPr="00753F27" w:rsidRDefault="001545BE" w:rsidP="001545BE">
      <w:pPr>
        <w:ind w:left="680" w:right="680"/>
        <w:jc w:val="center"/>
        <w:rPr>
          <w:rFonts w:ascii="Arial" w:hAnsi="Arial"/>
          <w:sz w:val="40"/>
          <w:szCs w:val="40"/>
          <w:lang w:val="fr-FR"/>
        </w:rPr>
      </w:pPr>
      <w:r w:rsidRPr="00753F27">
        <w:rPr>
          <w:rFonts w:ascii="Arial" w:hAnsi="Arial" w:cs="Arial"/>
          <w:color w:val="191919"/>
          <w:sz w:val="40"/>
          <w:szCs w:val="40"/>
          <w:lang w:val="fr-FR"/>
        </w:rPr>
        <w:t>Dans les zones du cerveau dédiées à l'apprentissage et au raisonnement, les connexion des neurones qui constituent l'architecture du cerveau sont plus faibles et moins nombreuses à cause du stress.</w:t>
      </w:r>
    </w:p>
    <w:p w14:paraId="41D0668C" w14:textId="77777777" w:rsidR="001545BE" w:rsidRPr="00753F27" w:rsidRDefault="001545BE" w:rsidP="001545BE">
      <w:pPr>
        <w:jc w:val="center"/>
        <w:rPr>
          <w:rFonts w:ascii="Arial" w:hAnsi="Arial"/>
          <w:sz w:val="40"/>
          <w:szCs w:val="40"/>
          <w:lang w:val="fr-FR"/>
        </w:rPr>
      </w:pPr>
      <w:r w:rsidRPr="00753F27">
        <w:rPr>
          <w:rFonts w:ascii="Arial" w:hAnsi="Arial"/>
          <w:sz w:val="40"/>
          <w:szCs w:val="40"/>
          <w:lang w:val="fr-FR"/>
        </w:rPr>
        <w:br w:type="page"/>
      </w:r>
    </w:p>
    <w:p w14:paraId="1BF1F48F" w14:textId="77777777" w:rsidR="001545BE" w:rsidRPr="00012A2B" w:rsidRDefault="001545BE" w:rsidP="001545BE">
      <w:pPr>
        <w:spacing w:line="276" w:lineRule="auto"/>
        <w:ind w:left="680" w:right="680"/>
        <w:jc w:val="both"/>
        <w:rPr>
          <w:rFonts w:ascii="Arial" w:hAnsi="Arial"/>
          <w:sz w:val="40"/>
          <w:szCs w:val="40"/>
          <w:lang w:val="fr-FR"/>
        </w:rPr>
      </w:pPr>
      <w:r w:rsidRPr="00012A2B">
        <w:rPr>
          <w:rFonts w:ascii="Arial" w:hAnsi="Arial"/>
          <w:noProof/>
          <w:sz w:val="40"/>
          <w:szCs w:val="40"/>
          <w:lang w:val="fr-FR"/>
        </w:rPr>
        <w:lastRenderedPageBreak/>
        <w:drawing>
          <wp:anchor distT="0" distB="0" distL="114300" distR="114300" simplePos="0" relativeHeight="251660288" behindDoc="0" locked="0" layoutInCell="1" allowOverlap="1" wp14:anchorId="35069D6E" wp14:editId="60EBEDAF">
            <wp:simplePos x="0" y="0"/>
            <wp:positionH relativeFrom="column">
              <wp:posOffset>-72390</wp:posOffset>
            </wp:positionH>
            <wp:positionV relativeFrom="paragraph">
              <wp:posOffset>116205</wp:posOffset>
            </wp:positionV>
            <wp:extent cx="9268460" cy="5308600"/>
            <wp:effectExtent l="0" t="0" r="254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9268460" cy="53086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C3FCAF9" w14:textId="77777777" w:rsidR="001545BE" w:rsidRPr="00012A2B" w:rsidRDefault="001545BE" w:rsidP="001545BE">
      <w:pPr>
        <w:rPr>
          <w:rFonts w:ascii="Arial" w:hAnsi="Arial"/>
          <w:sz w:val="40"/>
          <w:szCs w:val="40"/>
          <w:lang w:val="fr-FR"/>
        </w:rPr>
      </w:pPr>
    </w:p>
    <w:p w14:paraId="265A6EB4" w14:textId="77777777" w:rsidR="001545BE" w:rsidRPr="00012A2B" w:rsidRDefault="001545BE" w:rsidP="001545BE">
      <w:pPr>
        <w:spacing w:line="276" w:lineRule="auto"/>
        <w:ind w:left="680" w:right="680"/>
        <w:jc w:val="both"/>
        <w:rPr>
          <w:rFonts w:ascii="Arial" w:hAnsi="Arial" w:cs="Arial"/>
          <w:sz w:val="40"/>
          <w:szCs w:val="40"/>
          <w:lang w:val="fr-FR"/>
        </w:rPr>
      </w:pPr>
    </w:p>
    <w:p w14:paraId="7655A45D" w14:textId="77777777" w:rsidR="001545BE" w:rsidRPr="00012A2B" w:rsidRDefault="001545BE" w:rsidP="001545BE">
      <w:pPr>
        <w:spacing w:line="276" w:lineRule="auto"/>
        <w:ind w:left="680" w:right="680"/>
        <w:jc w:val="both"/>
        <w:rPr>
          <w:rFonts w:ascii="Arial" w:hAnsi="Arial" w:cs="Arial"/>
          <w:sz w:val="40"/>
          <w:szCs w:val="40"/>
          <w:lang w:val="fr-FR"/>
        </w:rPr>
      </w:pPr>
    </w:p>
    <w:p w14:paraId="4E8F6DBC" w14:textId="77777777" w:rsidR="001545BE" w:rsidRPr="00012A2B" w:rsidRDefault="001545BE" w:rsidP="001545BE">
      <w:pPr>
        <w:spacing w:line="276" w:lineRule="auto"/>
        <w:ind w:left="680" w:right="680"/>
        <w:jc w:val="both"/>
        <w:rPr>
          <w:rFonts w:ascii="Arial" w:hAnsi="Arial" w:cs="Arial"/>
          <w:sz w:val="40"/>
          <w:szCs w:val="40"/>
          <w:lang w:val="fr-FR"/>
        </w:rPr>
      </w:pPr>
    </w:p>
    <w:p w14:paraId="6F719924" w14:textId="77777777" w:rsidR="001545BE" w:rsidRPr="00753F27" w:rsidRDefault="001545BE" w:rsidP="001545BE">
      <w:pPr>
        <w:spacing w:line="276" w:lineRule="auto"/>
        <w:ind w:left="680" w:right="680"/>
        <w:jc w:val="both"/>
        <w:rPr>
          <w:rFonts w:ascii="Arial" w:hAnsi="Arial" w:cs="Arial"/>
          <w:sz w:val="40"/>
          <w:szCs w:val="40"/>
          <w:lang w:val="fr-FR"/>
        </w:rPr>
      </w:pPr>
    </w:p>
    <w:p w14:paraId="740CDDBB" w14:textId="77777777" w:rsidR="001545BE" w:rsidRPr="00753F27" w:rsidRDefault="001545BE" w:rsidP="001545BE">
      <w:pPr>
        <w:widowControl w:val="0"/>
        <w:autoSpaceDE w:val="0"/>
        <w:autoSpaceDN w:val="0"/>
        <w:adjustRightInd w:val="0"/>
        <w:jc w:val="center"/>
        <w:rPr>
          <w:rFonts w:ascii="Arial" w:hAnsi="Arial" w:cs="Arial"/>
          <w:color w:val="191919"/>
          <w:sz w:val="40"/>
          <w:szCs w:val="40"/>
          <w:lang w:val="fr-FR"/>
        </w:rPr>
      </w:pPr>
      <w:r w:rsidRPr="00753F27">
        <w:rPr>
          <w:rFonts w:ascii="Arial" w:hAnsi="Arial" w:cs="Arial"/>
          <w:color w:val="191919"/>
          <w:sz w:val="40"/>
          <w:szCs w:val="40"/>
          <w:lang w:val="fr-FR"/>
        </w:rPr>
        <w:t>La science a montré que l'activation prolongée de l'hormone du stress au début de la vie de l’enfant peut réduire les connexions des neurones dans ces domaines importants du cerveau au moment où ils devraient se développer de nouveaux.</w:t>
      </w:r>
    </w:p>
    <w:p w14:paraId="2CA33F41" w14:textId="77777777" w:rsidR="001545BE" w:rsidRPr="00753F27" w:rsidRDefault="001545BE" w:rsidP="001545BE">
      <w:pPr>
        <w:widowControl w:val="0"/>
        <w:autoSpaceDE w:val="0"/>
        <w:autoSpaceDN w:val="0"/>
        <w:adjustRightInd w:val="0"/>
        <w:jc w:val="center"/>
        <w:rPr>
          <w:rFonts w:ascii="Arial" w:hAnsi="Arial" w:cs="Arial"/>
          <w:color w:val="191919"/>
          <w:sz w:val="40"/>
          <w:szCs w:val="40"/>
          <w:lang w:val="fr-FR"/>
        </w:rPr>
      </w:pPr>
      <w:r w:rsidRPr="00753F27">
        <w:rPr>
          <w:rFonts w:ascii="Arial" w:hAnsi="Arial" w:cs="Arial"/>
          <w:color w:val="191919"/>
          <w:sz w:val="40"/>
          <w:szCs w:val="40"/>
          <w:lang w:val="fr-FR"/>
        </w:rPr>
        <w:t>Le stress toxique peut être évité si nous assurons environnement stable et affectueux pour les enfants.</w:t>
      </w:r>
    </w:p>
    <w:p w14:paraId="0DBE5EE2" w14:textId="77777777" w:rsidR="001545BE" w:rsidRPr="00753F27" w:rsidRDefault="001545BE" w:rsidP="001545BE">
      <w:pPr>
        <w:widowControl w:val="0"/>
        <w:autoSpaceDE w:val="0"/>
        <w:autoSpaceDN w:val="0"/>
        <w:adjustRightInd w:val="0"/>
        <w:jc w:val="center"/>
        <w:rPr>
          <w:rFonts w:ascii="Arial" w:hAnsi="Arial" w:cs="Arial"/>
          <w:color w:val="191919"/>
          <w:sz w:val="40"/>
          <w:szCs w:val="40"/>
          <w:lang w:val="fr-FR"/>
        </w:rPr>
      </w:pPr>
    </w:p>
    <w:p w14:paraId="5B4AB567" w14:textId="0A8E9D30" w:rsidR="001545BE" w:rsidRPr="001545BE" w:rsidRDefault="001545BE" w:rsidP="001545BE">
      <w:pPr>
        <w:spacing w:line="276" w:lineRule="auto"/>
        <w:ind w:left="680" w:right="680"/>
        <w:jc w:val="center"/>
        <w:rPr>
          <w:rFonts w:ascii="Arial" w:hAnsi="Arial" w:cs="Arial"/>
          <w:b/>
          <w:sz w:val="40"/>
          <w:szCs w:val="40"/>
          <w:lang w:val="fr-FR"/>
        </w:rPr>
      </w:pPr>
      <w:r w:rsidRPr="001545BE">
        <w:rPr>
          <w:rFonts w:ascii="Arial" w:hAnsi="Arial" w:cs="Arial"/>
          <w:b/>
          <w:color w:val="191919"/>
          <w:sz w:val="40"/>
          <w:szCs w:val="40"/>
          <w:lang w:val="fr-FR"/>
        </w:rPr>
        <w:t>Les conseils à</w:t>
      </w:r>
      <w:r w:rsidRPr="001545BE">
        <w:rPr>
          <w:rFonts w:ascii="Arial" w:hAnsi="Arial" w:cs="Arial"/>
          <w:b/>
          <w:color w:val="191919"/>
          <w:sz w:val="40"/>
          <w:szCs w:val="40"/>
          <w:lang w:val="fr-FR"/>
        </w:rPr>
        <w:t xml:space="preserve"> l'animateur : soulignez comment à cause du stress toxique les connexion entre les neurones se brisent.</w:t>
      </w:r>
    </w:p>
    <w:p w14:paraId="5C1E1E30" w14:textId="77777777" w:rsidR="001545BE" w:rsidRPr="00012A2B" w:rsidRDefault="001545BE" w:rsidP="001545BE">
      <w:pPr>
        <w:spacing w:line="276" w:lineRule="auto"/>
        <w:ind w:left="680" w:right="680"/>
        <w:jc w:val="both"/>
        <w:rPr>
          <w:rFonts w:ascii="Arial" w:hAnsi="Arial" w:cs="Arial"/>
          <w:sz w:val="40"/>
          <w:szCs w:val="40"/>
          <w:lang w:val="fr-FR"/>
        </w:rPr>
      </w:pPr>
    </w:p>
    <w:p w14:paraId="0A78F540" w14:textId="77777777" w:rsidR="001545BE" w:rsidRPr="00012A2B" w:rsidRDefault="001545BE" w:rsidP="001545BE">
      <w:pPr>
        <w:spacing w:line="276" w:lineRule="auto"/>
        <w:ind w:left="680" w:right="680"/>
        <w:jc w:val="both"/>
        <w:rPr>
          <w:rFonts w:ascii="Arial" w:hAnsi="Arial" w:cs="Arial"/>
          <w:sz w:val="40"/>
          <w:szCs w:val="40"/>
          <w:lang w:val="fr-FR"/>
        </w:rPr>
      </w:pPr>
    </w:p>
    <w:p w14:paraId="5D655B9C" w14:textId="77777777" w:rsidR="001545BE" w:rsidRPr="00012A2B" w:rsidRDefault="001545BE" w:rsidP="001545BE">
      <w:pPr>
        <w:rPr>
          <w:rFonts w:ascii="Arial" w:hAnsi="Arial" w:cs="Arial"/>
          <w:sz w:val="40"/>
          <w:szCs w:val="40"/>
          <w:lang w:val="fr-FR"/>
        </w:rPr>
      </w:pPr>
      <w:r w:rsidRPr="00012A2B">
        <w:rPr>
          <w:rFonts w:ascii="Arial" w:hAnsi="Arial" w:cs="Arial"/>
          <w:sz w:val="40"/>
          <w:szCs w:val="40"/>
          <w:lang w:val="fr-FR"/>
        </w:rPr>
        <w:br w:type="page"/>
      </w:r>
    </w:p>
    <w:p w14:paraId="147854D4" w14:textId="77777777" w:rsidR="001545BE" w:rsidRPr="00012A2B" w:rsidRDefault="001545BE" w:rsidP="001545BE">
      <w:pPr>
        <w:spacing w:line="276" w:lineRule="auto"/>
        <w:ind w:left="680" w:right="680"/>
        <w:jc w:val="both"/>
        <w:rPr>
          <w:rFonts w:ascii="Arial" w:hAnsi="Arial" w:cs="Arial"/>
          <w:sz w:val="40"/>
          <w:szCs w:val="40"/>
          <w:lang w:val="fr-FR"/>
        </w:rPr>
      </w:pPr>
      <w:bookmarkStart w:id="0" w:name="_GoBack"/>
      <w:r w:rsidRPr="00012A2B">
        <w:rPr>
          <w:rFonts w:ascii="Arial" w:hAnsi="Arial" w:cs="Arial"/>
          <w:noProof/>
          <w:sz w:val="40"/>
          <w:szCs w:val="40"/>
          <w:lang w:val="fr-FR"/>
        </w:rPr>
        <w:lastRenderedPageBreak/>
        <w:drawing>
          <wp:anchor distT="0" distB="0" distL="114300" distR="114300" simplePos="0" relativeHeight="251661312" behindDoc="0" locked="0" layoutInCell="1" allowOverlap="1" wp14:anchorId="7380B330" wp14:editId="0C293EF5">
            <wp:simplePos x="0" y="0"/>
            <wp:positionH relativeFrom="column">
              <wp:posOffset>-194945</wp:posOffset>
            </wp:positionH>
            <wp:positionV relativeFrom="paragraph">
              <wp:posOffset>332105</wp:posOffset>
            </wp:positionV>
            <wp:extent cx="9391015" cy="5232400"/>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9391015" cy="523240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0"/>
    </w:p>
    <w:p w14:paraId="675B04BB" w14:textId="77777777" w:rsidR="001545BE" w:rsidRPr="00012A2B" w:rsidRDefault="001545BE" w:rsidP="001545BE">
      <w:pPr>
        <w:rPr>
          <w:rFonts w:ascii="Arial" w:hAnsi="Arial" w:cs="Arial"/>
          <w:sz w:val="40"/>
          <w:szCs w:val="40"/>
          <w:lang w:val="fr-FR"/>
        </w:rPr>
      </w:pPr>
    </w:p>
    <w:p w14:paraId="5EDB105D" w14:textId="77777777" w:rsidR="001545BE" w:rsidRPr="00012A2B" w:rsidRDefault="001545BE" w:rsidP="001545BE">
      <w:pPr>
        <w:rPr>
          <w:rFonts w:ascii="Arial" w:hAnsi="Arial" w:cs="Arial"/>
          <w:sz w:val="40"/>
          <w:szCs w:val="40"/>
          <w:lang w:val="fr-FR"/>
        </w:rPr>
      </w:pPr>
      <w:r w:rsidRPr="00012A2B">
        <w:rPr>
          <w:rFonts w:ascii="Arial" w:hAnsi="Arial" w:cs="Arial"/>
          <w:noProof/>
          <w:sz w:val="40"/>
          <w:szCs w:val="40"/>
          <w:lang w:val="fr-FR"/>
        </w:rPr>
        <w:drawing>
          <wp:inline distT="0" distB="0" distL="0" distR="0" wp14:anchorId="328756CE" wp14:editId="43809846">
            <wp:extent cx="8686756" cy="4691433"/>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8695771" cy="4696301"/>
                    </a:xfrm>
                    <a:prstGeom prst="rect">
                      <a:avLst/>
                    </a:prstGeom>
                    <a:noFill/>
                    <a:ln>
                      <a:noFill/>
                    </a:ln>
                  </pic:spPr>
                </pic:pic>
              </a:graphicData>
            </a:graphic>
          </wp:inline>
        </w:drawing>
      </w:r>
    </w:p>
    <w:p w14:paraId="150FAE28" w14:textId="77777777" w:rsidR="001545BE" w:rsidRPr="00012A2B" w:rsidRDefault="001545BE" w:rsidP="001545BE">
      <w:pPr>
        <w:rPr>
          <w:rFonts w:ascii="Arial" w:hAnsi="Arial" w:cs="Arial"/>
          <w:sz w:val="40"/>
          <w:szCs w:val="40"/>
          <w:lang w:val="fr-FR"/>
        </w:rPr>
      </w:pPr>
    </w:p>
    <w:p w14:paraId="57F0CE8C" w14:textId="427452B0" w:rsidR="00091918" w:rsidRPr="001545BE" w:rsidRDefault="001545BE">
      <w:pPr>
        <w:rPr>
          <w:rFonts w:ascii="Arial" w:hAnsi="Arial" w:cs="Arial"/>
          <w:sz w:val="40"/>
          <w:szCs w:val="40"/>
          <w:lang w:val="fr-FR"/>
        </w:rPr>
      </w:pPr>
    </w:p>
    <w:sectPr w:rsidR="00091918" w:rsidRPr="001545BE" w:rsidSect="001545BE">
      <w:pgSz w:w="16840" w:h="11900" w:orient="landscape"/>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545BE"/>
    <w:rsid w:val="001545BE"/>
    <w:rsid w:val="00265AD1"/>
    <w:rsid w:val="00F51FC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14:docId w14:val="01D2298C"/>
  <w15:chartTrackingRefBased/>
  <w15:docId w15:val="{4E50C70C-23B8-EF4E-BC4A-DD12EB8260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fr-FR"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1545BE"/>
    <w:rPr>
      <w:rFonts w:eastAsiaTheme="minorEastAsia"/>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6</Pages>
  <Words>105</Words>
  <Characters>603</Characters>
  <Application>Microsoft Office Word</Application>
  <DocSecurity>0</DocSecurity>
  <Lines>5</Lines>
  <Paragraphs>1</Paragraphs>
  <ScaleCrop>false</ScaleCrop>
  <Company/>
  <LinksUpToDate>false</LinksUpToDate>
  <CharactersWithSpaces>707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Maignant</dc:creator>
  <cp:keywords/>
  <dc:description/>
  <cp:lastModifiedBy>Sandra Maignant</cp:lastModifiedBy>
  <cp:revision>1</cp:revision>
  <dcterms:created xsi:type="dcterms:W3CDTF">2018-10-12T10:16:00Z</dcterms:created>
  <dcterms:modified xsi:type="dcterms:W3CDTF">2018-10-12T10:17:00Z</dcterms:modified>
</cp:coreProperties>
</file>